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AF" w:rsidRPr="002337BF" w:rsidRDefault="006050AF" w:rsidP="004B6B0B">
      <w:pPr>
        <w:pStyle w:val="a3"/>
        <w:rPr>
          <w:rFonts w:ascii="Times New Roman" w:hAnsi="Times New Roman" w:cs="Times New Roman"/>
          <w:b/>
          <w:i/>
        </w:rPr>
      </w:pPr>
    </w:p>
    <w:p w:rsidR="002A5285" w:rsidRPr="00BC08F6" w:rsidRDefault="00BC08F6" w:rsidP="002A5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F6">
        <w:rPr>
          <w:rFonts w:ascii="Times New Roman" w:hAnsi="Times New Roman" w:cs="Times New Roman"/>
          <w:b/>
          <w:sz w:val="24"/>
          <w:szCs w:val="24"/>
        </w:rPr>
        <w:t>Обеспечение доступа в здания ТМБДОУ «Забава» инвалидов и лиц с ограниченными возможностями здоровья</w:t>
      </w:r>
    </w:p>
    <w:tbl>
      <w:tblPr>
        <w:tblStyle w:val="a4"/>
        <w:tblW w:w="0" w:type="auto"/>
        <w:tblLook w:val="04A0"/>
      </w:tblPr>
      <w:tblGrid>
        <w:gridCol w:w="534"/>
        <w:gridCol w:w="9072"/>
      </w:tblGrid>
      <w:tr w:rsidR="00BC08F6" w:rsidRPr="002337BF" w:rsidTr="00BC08F6">
        <w:trPr>
          <w:trHeight w:val="549"/>
        </w:trPr>
        <w:tc>
          <w:tcPr>
            <w:tcW w:w="534" w:type="dxa"/>
            <w:vAlign w:val="center"/>
          </w:tcPr>
          <w:p w:rsidR="00BC08F6" w:rsidRPr="002337BF" w:rsidRDefault="00BC08F6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vAlign w:val="center"/>
          </w:tcPr>
          <w:p w:rsidR="00BC08F6" w:rsidRPr="00945B73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Лестничный г</w:t>
            </w: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усен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 xml:space="preserve">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подъемник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 ТО9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945B73">
              <w:rPr>
                <w:rFonts w:ascii="Times New Roman" w:hAnsi="Times New Roman" w:cs="Times New Roman"/>
                <w:sz w:val="24"/>
                <w:szCs w:val="24"/>
              </w:rPr>
              <w:t>4371</w:t>
            </w:r>
          </w:p>
        </w:tc>
      </w:tr>
      <w:tr w:rsidR="00BC08F6" w:rsidRPr="002337BF" w:rsidTr="00BC08F6">
        <w:trPr>
          <w:trHeight w:val="549"/>
        </w:trPr>
        <w:tc>
          <w:tcPr>
            <w:tcW w:w="534" w:type="dxa"/>
            <w:vAlign w:val="center"/>
          </w:tcPr>
          <w:p w:rsidR="00BC08F6" w:rsidRPr="002337BF" w:rsidRDefault="00BC08F6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vAlign w:val="center"/>
          </w:tcPr>
          <w:p w:rsidR="00BC08F6" w:rsidRPr="004177E5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персонала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iBells</w:t>
            </w:r>
            <w:r w:rsidRPr="004177E5">
              <w:rPr>
                <w:rFonts w:ascii="Times New Roman" w:hAnsi="Times New Roman" w:cs="Times New Roman"/>
                <w:sz w:val="24"/>
                <w:szCs w:val="24"/>
              </w:rPr>
              <w:t>-309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177E5"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эквивалент)</w:t>
            </w:r>
          </w:p>
        </w:tc>
      </w:tr>
      <w:tr w:rsidR="00BC08F6" w:rsidRPr="002337BF" w:rsidTr="00BC08F6">
        <w:trPr>
          <w:trHeight w:val="549"/>
        </w:trPr>
        <w:tc>
          <w:tcPr>
            <w:tcW w:w="534" w:type="dxa"/>
            <w:vAlign w:val="center"/>
          </w:tcPr>
          <w:p w:rsidR="00BC08F6" w:rsidRPr="002337BF" w:rsidRDefault="00BC08F6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vAlign w:val="center"/>
          </w:tcPr>
          <w:p w:rsidR="00BC08F6" w:rsidRPr="00945B73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маяк</w:t>
            </w:r>
          </w:p>
        </w:tc>
      </w:tr>
      <w:tr w:rsidR="00BC08F6" w:rsidRPr="002337BF" w:rsidTr="00BC08F6">
        <w:trPr>
          <w:trHeight w:val="549"/>
        </w:trPr>
        <w:tc>
          <w:tcPr>
            <w:tcW w:w="534" w:type="dxa"/>
            <w:vAlign w:val="center"/>
          </w:tcPr>
          <w:p w:rsidR="00BC08F6" w:rsidRPr="002337BF" w:rsidRDefault="00BC08F6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vAlign w:val="center"/>
          </w:tcPr>
          <w:p w:rsidR="00BC08F6" w:rsidRPr="002337BF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вызова и светового маяка</w:t>
            </w:r>
          </w:p>
        </w:tc>
      </w:tr>
      <w:tr w:rsidR="00BC08F6" w:rsidRPr="002337BF" w:rsidTr="00BC08F6">
        <w:trPr>
          <w:trHeight w:val="549"/>
        </w:trPr>
        <w:tc>
          <w:tcPr>
            <w:tcW w:w="534" w:type="dxa"/>
            <w:vAlign w:val="center"/>
          </w:tcPr>
          <w:p w:rsidR="00BC08F6" w:rsidRPr="002337BF" w:rsidRDefault="00BC08F6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vAlign w:val="center"/>
          </w:tcPr>
          <w:p w:rsidR="00BC08F6" w:rsidRPr="002337BF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Контрастная тактильная вывеска</w:t>
            </w:r>
          </w:p>
        </w:tc>
      </w:tr>
      <w:tr w:rsidR="00BC08F6" w:rsidRPr="002337BF" w:rsidTr="00BC08F6">
        <w:trPr>
          <w:trHeight w:val="549"/>
        </w:trPr>
        <w:tc>
          <w:tcPr>
            <w:tcW w:w="534" w:type="dxa"/>
            <w:vAlign w:val="center"/>
          </w:tcPr>
          <w:p w:rsidR="00BC08F6" w:rsidRPr="002337BF" w:rsidRDefault="00BC08F6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vAlign w:val="center"/>
          </w:tcPr>
          <w:p w:rsidR="00BC08F6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дверных блоков контрастной лентой (размер 50мм, рулон 17 метров)</w:t>
            </w:r>
          </w:p>
        </w:tc>
      </w:tr>
      <w:tr w:rsidR="00BC08F6" w:rsidRPr="002337BF" w:rsidTr="00BC08F6">
        <w:trPr>
          <w:trHeight w:val="549"/>
        </w:trPr>
        <w:tc>
          <w:tcPr>
            <w:tcW w:w="534" w:type="dxa"/>
            <w:vAlign w:val="center"/>
          </w:tcPr>
          <w:p w:rsidR="00BC08F6" w:rsidRDefault="00BC08F6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vAlign w:val="center"/>
          </w:tcPr>
          <w:p w:rsidR="00BC08F6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наклейки на дверь</w:t>
            </w:r>
          </w:p>
        </w:tc>
      </w:tr>
      <w:tr w:rsidR="00BC08F6" w:rsidRPr="002337BF" w:rsidTr="00BC08F6">
        <w:trPr>
          <w:trHeight w:val="549"/>
        </w:trPr>
        <w:tc>
          <w:tcPr>
            <w:tcW w:w="534" w:type="dxa"/>
            <w:vAlign w:val="center"/>
          </w:tcPr>
          <w:p w:rsidR="00BC08F6" w:rsidRDefault="00BC08F6" w:rsidP="00233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vAlign w:val="center"/>
          </w:tcPr>
          <w:p w:rsidR="00BC08F6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 тактильные таблички</w:t>
            </w:r>
          </w:p>
        </w:tc>
      </w:tr>
      <w:tr w:rsidR="00BC08F6" w:rsidRPr="00A02268" w:rsidTr="00BC08F6">
        <w:trPr>
          <w:trHeight w:val="549"/>
        </w:trPr>
        <w:tc>
          <w:tcPr>
            <w:tcW w:w="534" w:type="dxa"/>
            <w:vAlign w:val="center"/>
          </w:tcPr>
          <w:p w:rsidR="00BC08F6" w:rsidRPr="002337BF" w:rsidRDefault="00BC08F6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  <w:vAlign w:val="center"/>
          </w:tcPr>
          <w:p w:rsidR="00BC08F6" w:rsidRPr="002337BF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ожидания зоной для инвалидной коляски</w:t>
            </w:r>
          </w:p>
        </w:tc>
      </w:tr>
      <w:tr w:rsidR="00BC08F6" w:rsidRPr="00A02268" w:rsidTr="00BC08F6">
        <w:trPr>
          <w:trHeight w:val="549"/>
        </w:trPr>
        <w:tc>
          <w:tcPr>
            <w:tcW w:w="534" w:type="dxa"/>
            <w:vAlign w:val="center"/>
          </w:tcPr>
          <w:p w:rsidR="00BC08F6" w:rsidRDefault="00BC08F6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  <w:vAlign w:val="center"/>
          </w:tcPr>
          <w:p w:rsidR="00BC08F6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места ожидания стульями с подлокотниками</w:t>
            </w:r>
          </w:p>
        </w:tc>
      </w:tr>
      <w:tr w:rsidR="00BC08F6" w:rsidRPr="00A02268" w:rsidTr="00BC08F6">
        <w:trPr>
          <w:trHeight w:val="549"/>
        </w:trPr>
        <w:tc>
          <w:tcPr>
            <w:tcW w:w="534" w:type="dxa"/>
            <w:vAlign w:val="center"/>
          </w:tcPr>
          <w:p w:rsidR="00BC08F6" w:rsidRDefault="00BC08F6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  <w:vAlign w:val="center"/>
          </w:tcPr>
          <w:p w:rsidR="00BC08F6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Тактильная пиктограмма с указанием места ожидания</w:t>
            </w:r>
          </w:p>
        </w:tc>
      </w:tr>
      <w:tr w:rsidR="00BC08F6" w:rsidRPr="00A02268" w:rsidTr="00BC08F6">
        <w:trPr>
          <w:trHeight w:val="549"/>
        </w:trPr>
        <w:tc>
          <w:tcPr>
            <w:tcW w:w="534" w:type="dxa"/>
            <w:vAlign w:val="center"/>
          </w:tcPr>
          <w:p w:rsidR="00BC08F6" w:rsidRDefault="00BC08F6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  <w:vAlign w:val="center"/>
          </w:tcPr>
          <w:p w:rsidR="00BC08F6" w:rsidRPr="002337BF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7BF">
              <w:rPr>
                <w:rFonts w:ascii="Times New Roman" w:hAnsi="Times New Roman" w:cs="Times New Roman"/>
                <w:sz w:val="24"/>
                <w:szCs w:val="24"/>
              </w:rPr>
              <w:t>Пристенные</w:t>
            </w:r>
            <w:proofErr w:type="spellEnd"/>
            <w:r w:rsidRPr="002337BF">
              <w:rPr>
                <w:rFonts w:ascii="Times New Roman" w:hAnsi="Times New Roman" w:cs="Times New Roman"/>
                <w:sz w:val="24"/>
                <w:szCs w:val="24"/>
              </w:rPr>
              <w:t xml:space="preserve"> поручни двойные (1м.)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нержавеющей стали</w:t>
            </w:r>
          </w:p>
        </w:tc>
      </w:tr>
      <w:tr w:rsidR="00BC08F6" w:rsidRPr="00A02268" w:rsidTr="00BC08F6">
        <w:trPr>
          <w:trHeight w:val="549"/>
        </w:trPr>
        <w:tc>
          <w:tcPr>
            <w:tcW w:w="534" w:type="dxa"/>
            <w:vAlign w:val="center"/>
          </w:tcPr>
          <w:p w:rsidR="00BC08F6" w:rsidRDefault="00BC08F6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  <w:vAlign w:val="center"/>
          </w:tcPr>
          <w:p w:rsidR="00BC08F6" w:rsidRPr="002337BF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Вешалка для одежды для МНГ (устройство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доп-х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крючков для одежды на необходимой высоте)</w:t>
            </w:r>
          </w:p>
        </w:tc>
      </w:tr>
      <w:tr w:rsidR="00BC08F6" w:rsidRPr="00A02268" w:rsidTr="00BC08F6">
        <w:trPr>
          <w:trHeight w:val="549"/>
        </w:trPr>
        <w:tc>
          <w:tcPr>
            <w:tcW w:w="534" w:type="dxa"/>
            <w:vAlign w:val="center"/>
          </w:tcPr>
          <w:p w:rsidR="00BC08F6" w:rsidRDefault="00BC08F6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  <w:vAlign w:val="center"/>
          </w:tcPr>
          <w:p w:rsidR="00BC08F6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Травмобезопасный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держатель – крючок для костылей</w:t>
            </w:r>
          </w:p>
        </w:tc>
      </w:tr>
      <w:tr w:rsidR="00BC08F6" w:rsidRPr="00A02268" w:rsidTr="00BC08F6">
        <w:trPr>
          <w:trHeight w:val="549"/>
        </w:trPr>
        <w:tc>
          <w:tcPr>
            <w:tcW w:w="534" w:type="dxa"/>
            <w:vAlign w:val="center"/>
          </w:tcPr>
          <w:p w:rsidR="00BC08F6" w:rsidRDefault="00BC08F6" w:rsidP="00E6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  <w:vAlign w:val="center"/>
          </w:tcPr>
          <w:p w:rsidR="00BC08F6" w:rsidRPr="00590F7D" w:rsidRDefault="00BC08F6" w:rsidP="00BC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по высоте стол для МГН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ErgoStol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эквивалент)</w:t>
            </w:r>
          </w:p>
        </w:tc>
      </w:tr>
    </w:tbl>
    <w:p w:rsidR="002A5285" w:rsidRPr="004B6B0B" w:rsidRDefault="004B6B0B" w:rsidP="002A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5285" w:rsidRPr="002337BF">
        <w:rPr>
          <w:rFonts w:ascii="Times New Roman" w:hAnsi="Times New Roman" w:cs="Times New Roman"/>
          <w:sz w:val="24"/>
          <w:szCs w:val="24"/>
        </w:rPr>
        <w:t xml:space="preserve"> И.о. заведующей ТМБ ДОУ «Забава»                   </w:t>
      </w:r>
      <w:r w:rsidR="00FA0560">
        <w:rPr>
          <w:noProof/>
        </w:rPr>
        <w:drawing>
          <wp:inline distT="0" distB="0" distL="0" distR="0">
            <wp:extent cx="707666" cy="346722"/>
            <wp:effectExtent l="19050" t="0" r="0" b="0"/>
            <wp:docPr id="1" name="Рисунок 1" descr="C:\Users\User\AppData\Local\Microsoft\Windows\INetCache\Content.Word\SCAN_20180614_120539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CAN_20180614_120539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94" cy="34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285" w:rsidRPr="002337BF">
        <w:rPr>
          <w:rFonts w:ascii="Times New Roman" w:hAnsi="Times New Roman" w:cs="Times New Roman"/>
          <w:sz w:val="24"/>
          <w:szCs w:val="24"/>
        </w:rPr>
        <w:t xml:space="preserve">                   А.А. Рыжиков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A5285" w:rsidRPr="002337BF" w:rsidRDefault="002A5285" w:rsidP="002A5285">
      <w:pPr>
        <w:rPr>
          <w:rFonts w:ascii="Times New Roman" w:hAnsi="Times New Roman" w:cs="Times New Roman"/>
          <w:sz w:val="28"/>
          <w:szCs w:val="28"/>
        </w:rPr>
      </w:pPr>
    </w:p>
    <w:p w:rsidR="002A5285" w:rsidRPr="002337BF" w:rsidRDefault="002A5285" w:rsidP="002A52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337BF">
        <w:rPr>
          <w:rFonts w:ascii="Times New Roman" w:hAnsi="Times New Roman" w:cs="Times New Roman"/>
          <w:i/>
          <w:sz w:val="20"/>
          <w:szCs w:val="20"/>
        </w:rPr>
        <w:t>Исполнитель: заместитель заведующей по АХР</w:t>
      </w:r>
    </w:p>
    <w:p w:rsidR="002A5285" w:rsidRPr="002337BF" w:rsidRDefault="002A5285" w:rsidP="002A52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337BF">
        <w:rPr>
          <w:rFonts w:ascii="Times New Roman" w:hAnsi="Times New Roman" w:cs="Times New Roman"/>
          <w:i/>
          <w:sz w:val="20"/>
          <w:szCs w:val="20"/>
        </w:rPr>
        <w:t>Кузьмина О.В., тел. 8(39191) 5-</w:t>
      </w:r>
      <w:r w:rsidR="00FA0560">
        <w:rPr>
          <w:rFonts w:ascii="Times New Roman" w:hAnsi="Times New Roman" w:cs="Times New Roman"/>
          <w:i/>
          <w:sz w:val="20"/>
          <w:szCs w:val="20"/>
        </w:rPr>
        <w:t>05-06</w:t>
      </w:r>
    </w:p>
    <w:sectPr w:rsidR="002A5285" w:rsidRPr="002337BF" w:rsidSect="004B6B0B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531"/>
    <w:multiLevelType w:val="hybridMultilevel"/>
    <w:tmpl w:val="0EFE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5985"/>
    <w:multiLevelType w:val="hybridMultilevel"/>
    <w:tmpl w:val="C56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B0744"/>
    <w:multiLevelType w:val="hybridMultilevel"/>
    <w:tmpl w:val="7B98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30E24"/>
    <w:multiLevelType w:val="hybridMultilevel"/>
    <w:tmpl w:val="68D4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E1688"/>
    <w:multiLevelType w:val="hybridMultilevel"/>
    <w:tmpl w:val="548A95B8"/>
    <w:lvl w:ilvl="0" w:tplc="86B8C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50AF"/>
    <w:rsid w:val="0007178C"/>
    <w:rsid w:val="00172755"/>
    <w:rsid w:val="00223B6D"/>
    <w:rsid w:val="002337BF"/>
    <w:rsid w:val="002A5285"/>
    <w:rsid w:val="004177E5"/>
    <w:rsid w:val="004B6B0B"/>
    <w:rsid w:val="00590F7D"/>
    <w:rsid w:val="006050AF"/>
    <w:rsid w:val="00617C7A"/>
    <w:rsid w:val="00674F1D"/>
    <w:rsid w:val="006D367A"/>
    <w:rsid w:val="00722460"/>
    <w:rsid w:val="00767DBA"/>
    <w:rsid w:val="007A76F1"/>
    <w:rsid w:val="00945B73"/>
    <w:rsid w:val="009B7B53"/>
    <w:rsid w:val="00A02268"/>
    <w:rsid w:val="00A23A21"/>
    <w:rsid w:val="00A70FD3"/>
    <w:rsid w:val="00A86443"/>
    <w:rsid w:val="00AA3E66"/>
    <w:rsid w:val="00BC08F6"/>
    <w:rsid w:val="00D47E27"/>
    <w:rsid w:val="00DA5D27"/>
    <w:rsid w:val="00E61687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0AF"/>
    <w:pPr>
      <w:spacing w:after="0" w:line="240" w:lineRule="auto"/>
    </w:pPr>
  </w:style>
  <w:style w:type="table" w:styleId="a4">
    <w:name w:val="Table Grid"/>
    <w:basedOn w:val="a1"/>
    <w:uiPriority w:val="59"/>
    <w:rsid w:val="00DA5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2016-07-04T03:26:00Z</cp:lastPrinted>
  <dcterms:created xsi:type="dcterms:W3CDTF">2016-07-01T03:55:00Z</dcterms:created>
  <dcterms:modified xsi:type="dcterms:W3CDTF">2018-11-05T06:04:00Z</dcterms:modified>
</cp:coreProperties>
</file>