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04" w:rsidRPr="00141396" w:rsidRDefault="00FD52EB">
      <w:pPr>
        <w:rPr>
          <w:rFonts w:ascii="Times New Roman" w:hAnsi="Times New Roman" w:cs="Times New Roman"/>
          <w:b/>
          <w:sz w:val="24"/>
          <w:szCs w:val="24"/>
        </w:rPr>
      </w:pPr>
      <w:r w:rsidRPr="00141396"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кабинета-психолога</w:t>
      </w:r>
    </w:p>
    <w:tbl>
      <w:tblPr>
        <w:tblStyle w:val="a3"/>
        <w:tblW w:w="0" w:type="auto"/>
        <w:tblInd w:w="-743" w:type="dxa"/>
        <w:tblLook w:val="04A0"/>
      </w:tblPr>
      <w:tblGrid>
        <w:gridCol w:w="776"/>
        <w:gridCol w:w="3848"/>
        <w:gridCol w:w="2120"/>
        <w:gridCol w:w="1785"/>
        <w:gridCol w:w="1785"/>
      </w:tblGrid>
      <w:tr w:rsidR="00FD52EB" w:rsidTr="00FD52EB">
        <w:tc>
          <w:tcPr>
            <w:tcW w:w="776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8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0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 модуль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модуль «игровая»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комплект для организации РППС  семьи</w:t>
            </w:r>
          </w:p>
        </w:tc>
      </w:tr>
      <w:tr w:rsidR="00FD52EB" w:rsidTr="00FD52EB">
        <w:tc>
          <w:tcPr>
            <w:tcW w:w="776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8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(разной тематики, мелкого размера)</w:t>
            </w:r>
          </w:p>
        </w:tc>
        <w:tc>
          <w:tcPr>
            <w:tcW w:w="2120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8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</w:p>
        </w:tc>
        <w:tc>
          <w:tcPr>
            <w:tcW w:w="2120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EB" w:rsidTr="00FD52EB">
        <w:tc>
          <w:tcPr>
            <w:tcW w:w="776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8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кладыш</w:t>
            </w:r>
          </w:p>
        </w:tc>
        <w:tc>
          <w:tcPr>
            <w:tcW w:w="2120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8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развития логического мышления</w:t>
            </w:r>
            <w:r w:rsidR="00C607AE">
              <w:rPr>
                <w:rFonts w:ascii="Times New Roman" w:hAnsi="Times New Roman" w:cs="Times New Roman"/>
                <w:sz w:val="24"/>
                <w:szCs w:val="24"/>
              </w:rPr>
              <w:t xml:space="preserve"> (логика, логический тренажер, аналогии, подбери по контуру, форме, цвету)</w:t>
            </w:r>
          </w:p>
        </w:tc>
        <w:tc>
          <w:tcPr>
            <w:tcW w:w="2120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8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на развития внимания</w:t>
            </w:r>
            <w:r w:rsidR="00C6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8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на развития мелкой моторик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шнуровка, пальчиковые игры</w:t>
            </w:r>
            <w:r w:rsidR="00C607AE">
              <w:rPr>
                <w:rFonts w:ascii="Times New Roman" w:hAnsi="Times New Roman" w:cs="Times New Roman"/>
                <w:sz w:val="24"/>
                <w:szCs w:val="24"/>
              </w:rPr>
              <w:t xml:space="preserve"> , пирамидки)</w:t>
            </w:r>
          </w:p>
        </w:tc>
        <w:tc>
          <w:tcPr>
            <w:tcW w:w="2120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8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на развития творческих способностей</w:t>
            </w:r>
          </w:p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(настольные театры, бусы)</w:t>
            </w:r>
          </w:p>
        </w:tc>
        <w:tc>
          <w:tcPr>
            <w:tcW w:w="2120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8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разного размера</w:t>
            </w:r>
          </w:p>
        </w:tc>
        <w:tc>
          <w:tcPr>
            <w:tcW w:w="2120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8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строительного материала</w:t>
            </w:r>
          </w:p>
        </w:tc>
        <w:tc>
          <w:tcPr>
            <w:tcW w:w="2120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8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конструктора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8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леса, жарких стран</w:t>
            </w:r>
          </w:p>
        </w:tc>
        <w:tc>
          <w:tcPr>
            <w:tcW w:w="2120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8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мягких игрушек – животных леса</w:t>
            </w:r>
          </w:p>
        </w:tc>
        <w:tc>
          <w:tcPr>
            <w:tcW w:w="2120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EB" w:rsidTr="00FD52EB">
        <w:tc>
          <w:tcPr>
            <w:tcW w:w="776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8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музыкальных инструментов</w:t>
            </w:r>
          </w:p>
        </w:tc>
        <w:tc>
          <w:tcPr>
            <w:tcW w:w="2120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8" w:type="dxa"/>
          </w:tcPr>
          <w:p w:rsidR="00C607AE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Сенсорный уголок – «Настенный а</w:t>
            </w:r>
            <w:r w:rsidR="00C607AE">
              <w:rPr>
                <w:rFonts w:ascii="Times New Roman" w:hAnsi="Times New Roman" w:cs="Times New Roman"/>
                <w:sz w:val="24"/>
                <w:szCs w:val="24"/>
              </w:rPr>
              <w:t>квариум»</w:t>
            </w:r>
          </w:p>
        </w:tc>
        <w:tc>
          <w:tcPr>
            <w:tcW w:w="2120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8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Фибероптический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сухой душ</w:t>
            </w:r>
          </w:p>
        </w:tc>
        <w:tc>
          <w:tcPr>
            <w:tcW w:w="2120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8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2120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C6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8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«Радость»</w:t>
            </w:r>
          </w:p>
        </w:tc>
        <w:tc>
          <w:tcPr>
            <w:tcW w:w="2120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8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Пузырьковая колонна</w:t>
            </w:r>
          </w:p>
        </w:tc>
        <w:tc>
          <w:tcPr>
            <w:tcW w:w="2120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8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Кресло-пуфики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52EB" w:rsidTr="00FD52EB">
        <w:tc>
          <w:tcPr>
            <w:tcW w:w="776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8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</w:p>
        </w:tc>
        <w:tc>
          <w:tcPr>
            <w:tcW w:w="2120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02D3" w:rsidTr="00FD52EB">
        <w:tc>
          <w:tcPr>
            <w:tcW w:w="776" w:type="dxa"/>
          </w:tcPr>
          <w:p w:rsidR="006702D3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8" w:type="dxa"/>
          </w:tcPr>
          <w:p w:rsidR="006702D3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предметных картин (домашние и дикие животные, транспорт, посуда, мебель и т.д.)</w:t>
            </w:r>
          </w:p>
        </w:tc>
        <w:tc>
          <w:tcPr>
            <w:tcW w:w="2120" w:type="dxa"/>
          </w:tcPr>
          <w:p w:rsidR="006702D3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6702D3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6702D3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41396" w:rsidTr="00FD52EB">
        <w:tc>
          <w:tcPr>
            <w:tcW w:w="776" w:type="dxa"/>
          </w:tcPr>
          <w:p w:rsidR="00141396" w:rsidRDefault="0014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48" w:type="dxa"/>
          </w:tcPr>
          <w:p w:rsidR="00141396" w:rsidRDefault="00141396" w:rsidP="0014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игрушек мелкого размера</w:t>
            </w:r>
          </w:p>
        </w:tc>
        <w:tc>
          <w:tcPr>
            <w:tcW w:w="2120" w:type="dxa"/>
          </w:tcPr>
          <w:p w:rsidR="00141396" w:rsidRDefault="0014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141396" w:rsidRDefault="0014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141396" w:rsidRDefault="0014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3" w:rsidTr="00FD52EB">
        <w:tc>
          <w:tcPr>
            <w:tcW w:w="776" w:type="dxa"/>
          </w:tcPr>
          <w:p w:rsidR="006702D3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8" w:type="dxa"/>
          </w:tcPr>
          <w:p w:rsidR="006702D3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</w:p>
        </w:tc>
        <w:tc>
          <w:tcPr>
            <w:tcW w:w="2120" w:type="dxa"/>
          </w:tcPr>
          <w:p w:rsidR="006702D3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6702D3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6702D3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EB" w:rsidTr="00FD52EB">
        <w:tc>
          <w:tcPr>
            <w:tcW w:w="776" w:type="dxa"/>
          </w:tcPr>
          <w:p w:rsidR="00FD52EB" w:rsidRDefault="006702D3" w:rsidP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8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</w:p>
        </w:tc>
        <w:tc>
          <w:tcPr>
            <w:tcW w:w="2120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EB" w:rsidTr="00FD52EB">
        <w:tc>
          <w:tcPr>
            <w:tcW w:w="776" w:type="dxa"/>
          </w:tcPr>
          <w:p w:rsidR="00FD52EB" w:rsidRDefault="006702D3" w:rsidP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8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  <w:p w:rsidR="006702D3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(журналы, методическая литература, диагностический материал).</w:t>
            </w:r>
          </w:p>
        </w:tc>
        <w:tc>
          <w:tcPr>
            <w:tcW w:w="2120" w:type="dxa"/>
          </w:tcPr>
          <w:p w:rsidR="00FD52EB" w:rsidRDefault="0067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D52EB" w:rsidRDefault="00FD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2EB" w:rsidRPr="00FD52EB" w:rsidRDefault="00FD52EB" w:rsidP="004E70B1">
      <w:pPr>
        <w:rPr>
          <w:rFonts w:ascii="Times New Roman" w:hAnsi="Times New Roman" w:cs="Times New Roman"/>
          <w:sz w:val="24"/>
          <w:szCs w:val="24"/>
        </w:rPr>
      </w:pPr>
    </w:p>
    <w:sectPr w:rsidR="00FD52EB" w:rsidRPr="00FD52EB" w:rsidSect="00E5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52EB"/>
    <w:rsid w:val="00141396"/>
    <w:rsid w:val="004E70B1"/>
    <w:rsid w:val="004F2C2F"/>
    <w:rsid w:val="006702D3"/>
    <w:rsid w:val="00A350E9"/>
    <w:rsid w:val="00C607AE"/>
    <w:rsid w:val="00E57B04"/>
    <w:rsid w:val="00FD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Забава</dc:creator>
  <cp:lastModifiedBy>Забава</cp:lastModifiedBy>
  <cp:revision>6</cp:revision>
  <cp:lastPrinted>2002-01-01T16:45:00Z</cp:lastPrinted>
  <dcterms:created xsi:type="dcterms:W3CDTF">2002-01-01T15:38:00Z</dcterms:created>
  <dcterms:modified xsi:type="dcterms:W3CDTF">2001-12-31T19:12:00Z</dcterms:modified>
</cp:coreProperties>
</file>